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_GBK" w:eastAsia="方正小标宋_GBK"/>
          <w:b/>
          <w:bCs/>
          <w:sz w:val="30"/>
          <w:szCs w:val="30"/>
        </w:rPr>
      </w:pPr>
      <w:r>
        <w:rPr>
          <w:rFonts w:hint="eastAsia" w:ascii="方正小标宋_GBK" w:eastAsia="方正小标宋_GBK"/>
          <w:b/>
          <w:bCs/>
          <w:sz w:val="30"/>
          <w:szCs w:val="30"/>
        </w:rPr>
        <w:t>重庆</w:t>
      </w:r>
      <w:r>
        <w:rPr>
          <w:rFonts w:ascii="方正小标宋_GBK" w:eastAsia="方正小标宋_GBK"/>
          <w:b/>
          <w:bCs/>
          <w:sz w:val="30"/>
          <w:szCs w:val="30"/>
        </w:rPr>
        <w:t>建筑工程职业学院</w:t>
      </w:r>
      <w:r>
        <w:rPr>
          <w:rFonts w:ascii="方正小标宋_GBK" w:eastAsia="方正小标宋_GBK"/>
          <w:b/>
          <w:bCs/>
          <w:sz w:val="30"/>
          <w:szCs w:val="30"/>
          <w:u w:val="single"/>
        </w:rPr>
        <w:t xml:space="preserve">    </w:t>
      </w:r>
      <w:r>
        <w:rPr>
          <w:rFonts w:hint="eastAsia" w:ascii="方正小标宋_GBK" w:eastAsia="方正小标宋_GBK"/>
          <w:b/>
          <w:bCs/>
          <w:sz w:val="30"/>
          <w:szCs w:val="30"/>
        </w:rPr>
        <w:t>年“新生圆梦助学计划”申请表</w:t>
      </w:r>
    </w:p>
    <w:p>
      <w:pPr>
        <w:rPr>
          <w:rFonts w:ascii="方正小标宋_GBK" w:eastAsia="方正小标宋_GBK"/>
          <w:bCs/>
          <w:sz w:val="36"/>
        </w:rPr>
      </w:pPr>
      <w:r>
        <w:rPr>
          <w:rFonts w:hint="eastAsia" w:ascii="方正仿宋_GBK" w:eastAsia="方正仿宋_GBK"/>
          <w:bCs/>
          <w:sz w:val="24"/>
        </w:rPr>
        <w:t>院系：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 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bCs/>
          <w:sz w:val="24"/>
        </w:rPr>
        <w:t>专业：</w:t>
      </w:r>
      <w:r>
        <w:rPr>
          <w:rFonts w:hint="eastAsia" w:ascii="方正仿宋_GBK" w:eastAsia="方正仿宋_GBK"/>
          <w:sz w:val="24"/>
          <w:u w:val="single"/>
        </w:rPr>
        <w:t xml:space="preserve">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</w:t>
      </w:r>
      <w:r>
        <w:rPr>
          <w:rFonts w:ascii="方正仿宋_GBK" w:eastAsia="方正仿宋_GBK"/>
          <w:sz w:val="24"/>
          <w:u w:val="single"/>
        </w:rPr>
        <w:t xml:space="preserve"> </w:t>
      </w:r>
      <w:r>
        <w:rPr>
          <w:rFonts w:hint="eastAsia" w:ascii="方正仿宋_GBK" w:eastAsia="方正仿宋_GBK"/>
          <w:sz w:val="24"/>
          <w:u w:val="single"/>
        </w:rPr>
        <w:t xml:space="preserve">   </w:t>
      </w:r>
      <w:r>
        <w:rPr>
          <w:rFonts w:ascii="方正仿宋_GBK" w:eastAsia="方正仿宋_GBK"/>
          <w:sz w:val="24"/>
          <w:u w:val="single"/>
        </w:rPr>
        <w:t xml:space="preserve">  </w:t>
      </w:r>
      <w:r>
        <w:rPr>
          <w:rFonts w:hint="eastAsia" w:ascii="方正仿宋_GBK" w:eastAsia="方正仿宋_GBK"/>
          <w:sz w:val="24"/>
        </w:rPr>
        <w:t>班</w:t>
      </w:r>
      <w:r>
        <w:rPr>
          <w:rFonts w:ascii="方正仿宋_GBK" w:eastAsia="方正仿宋_GBK"/>
          <w:sz w:val="24"/>
        </w:rPr>
        <w:t>级：</w:t>
      </w:r>
      <w:r>
        <w:rPr>
          <w:rFonts w:hint="eastAsia" w:ascii="方正仿宋_GBK" w:eastAsia="方正仿宋_GBK"/>
          <w:sz w:val="24"/>
          <w:u w:val="single"/>
        </w:rPr>
        <w:t xml:space="preserve"> </w:t>
      </w:r>
      <w:r>
        <w:rPr>
          <w:rFonts w:ascii="方正仿宋_GBK" w:eastAsia="方正仿宋_GBK"/>
          <w:sz w:val="24"/>
          <w:u w:val="single"/>
        </w:rPr>
        <w:t xml:space="preserve">   </w:t>
      </w:r>
      <w:r>
        <w:rPr>
          <w:rFonts w:hint="eastAsia" w:ascii="方正仿宋_GBK" w:eastAsia="方正仿宋_GBK"/>
          <w:sz w:val="24"/>
          <w:u w:val="single"/>
        </w:rPr>
        <w:t xml:space="preserve">     </w:t>
      </w:r>
      <w:r>
        <w:rPr>
          <w:rFonts w:ascii="方正仿宋_GBK" w:eastAsia="方正仿宋_GBK"/>
          <w:sz w:val="24"/>
          <w:u w:val="single"/>
        </w:rPr>
        <w:t xml:space="preserve">     </w:t>
      </w:r>
      <w:r>
        <w:rPr>
          <w:rFonts w:hint="eastAsia" w:ascii="方正仿宋_GBK" w:eastAsia="方正仿宋_GBK"/>
          <w:sz w:val="24"/>
          <w:u w:val="single"/>
        </w:rPr>
        <w:t xml:space="preserve">      </w:t>
      </w:r>
      <w:r>
        <w:rPr>
          <w:rFonts w:hint="eastAsia" w:ascii="方正仿宋_GBK" w:hAnsi="新宋体" w:eastAsia="方正仿宋_GBK"/>
          <w:bCs/>
        </w:rPr>
        <w:t xml:space="preserve">     </w:t>
      </w:r>
    </w:p>
    <w:tbl>
      <w:tblPr>
        <w:tblStyle w:val="2"/>
        <w:tblW w:w="10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970"/>
        <w:gridCol w:w="740"/>
        <w:gridCol w:w="709"/>
        <w:gridCol w:w="355"/>
        <w:gridCol w:w="767"/>
        <w:gridCol w:w="660"/>
        <w:gridCol w:w="1214"/>
        <w:gridCol w:w="182"/>
        <w:gridCol w:w="387"/>
        <w:gridCol w:w="793"/>
        <w:gridCol w:w="583"/>
        <w:gridCol w:w="263"/>
        <w:gridCol w:w="855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restart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</w:rPr>
            </w:pPr>
            <w:r>
              <w:rPr>
                <w:rFonts w:hint="eastAsia" w:ascii="方正仿宋_GBK" w:hAnsi="新宋体" w:eastAsia="方正仿宋_GBK"/>
                <w:b/>
                <w:bCs/>
                <w:lang w:eastAsia="zh-CN"/>
              </w:rPr>
              <w:t>学生基本</w:t>
            </w:r>
            <w:r>
              <w:rPr>
                <w:rFonts w:hint="eastAsia" w:ascii="方正仿宋_GBK" w:hAnsi="新宋体" w:eastAsia="方正仿宋_GBK"/>
                <w:b/>
                <w:bCs/>
              </w:rPr>
              <w:t>信息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姓 名</w:t>
            </w:r>
          </w:p>
        </w:tc>
        <w:tc>
          <w:tcPr>
            <w:tcW w:w="1804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性 别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入学</w:t>
            </w:r>
            <w:r>
              <w:rPr>
                <w:rFonts w:ascii="方正仿宋_GBK" w:hAnsi="新宋体" w:eastAsia="方正仿宋_GBK"/>
              </w:rPr>
              <w:t>时间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是否第一志愿报考我院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</w:rPr>
            </w:pP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身份证号  码</w:t>
            </w:r>
          </w:p>
        </w:tc>
        <w:tc>
          <w:tcPr>
            <w:tcW w:w="2571" w:type="dxa"/>
            <w:gridSpan w:val="4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家庭人口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362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手机号码</w:t>
            </w:r>
          </w:p>
        </w:tc>
        <w:tc>
          <w:tcPr>
            <w:tcW w:w="2468" w:type="dxa"/>
            <w:gridSpan w:val="4"/>
            <w:vAlign w:val="center"/>
          </w:tcPr>
          <w:p>
            <w:pPr>
              <w:ind w:firstLine="210" w:firstLineChars="100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ascii="方正仿宋_GBK" w:hAnsi="新宋体" w:eastAsia="方正仿宋_GBK"/>
                <w:b/>
                <w:bCs/>
              </w:rPr>
            </w:pPr>
            <w:r>
              <w:rPr>
                <w:rFonts w:hint="eastAsia" w:ascii="方正仿宋_GBK" w:hAnsi="新宋体" w:eastAsia="方正仿宋_GBK"/>
                <w:b/>
                <w:bCs/>
              </w:rPr>
              <w:t>家庭通讯信息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家庭地址</w:t>
            </w:r>
          </w:p>
        </w:tc>
        <w:tc>
          <w:tcPr>
            <w:tcW w:w="4274" w:type="dxa"/>
            <w:gridSpan w:val="7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家长手机</w:t>
            </w:r>
          </w:p>
          <w:p>
            <w:pPr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号码</w:t>
            </w:r>
          </w:p>
        </w:tc>
        <w:tc>
          <w:tcPr>
            <w:tcW w:w="1885" w:type="dxa"/>
            <w:gridSpan w:val="3"/>
            <w:vAlign w:val="center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方正仿宋_GBK" w:hAnsi="新宋体" w:eastAsia="方正仿宋_GBK"/>
                <w:b/>
                <w:bCs/>
              </w:rPr>
            </w:pPr>
            <w:r>
              <w:rPr>
                <w:rFonts w:hint="eastAsia" w:ascii="方正仿宋_GBK" w:hAnsi="新宋体" w:eastAsia="方正仿宋_GBK"/>
                <w:b/>
                <w:bCs/>
              </w:rPr>
              <w:t>家庭成员情况</w:t>
            </w: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姓名</w:t>
            </w: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年龄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与学生</w:t>
            </w:r>
          </w:p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 xml:space="preserve">关系 </w:t>
            </w: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工作（学习）单位</w:t>
            </w: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职业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年收入（元）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7" w:type="dxa"/>
            <w:vMerge w:val="continue"/>
          </w:tcPr>
          <w:p>
            <w:pPr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3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新宋体"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847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特殊群体类型</w:t>
            </w:r>
          </w:p>
        </w:tc>
        <w:tc>
          <w:tcPr>
            <w:tcW w:w="9245" w:type="dxa"/>
            <w:gridSpan w:val="14"/>
          </w:tcPr>
          <w:p>
            <w:pPr>
              <w:spacing w:beforeLines="50" w:afterLines="50" w:line="280" w:lineRule="exact"/>
              <w:rPr>
                <w:rFonts w:hint="default" w:ascii="方正仿宋_GBK" w:hAnsi="新宋体" w:eastAsia="方正仿宋_GBK"/>
                <w:b w:val="0"/>
                <w:bCs/>
                <w:color w:val="auto"/>
                <w:lang w:val="en-US" w:eastAsia="zh-CN"/>
              </w:rPr>
            </w:pP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建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eastAsia="zh-CN"/>
              </w:rPr>
              <w:t>档立卡</w:t>
            </w:r>
            <w:bookmarkStart w:id="0" w:name="_GoBack"/>
            <w:bookmarkEnd w:id="0"/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学生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eastAsia="zh-CN"/>
              </w:rPr>
              <w:t>□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val="en-US" w:eastAsia="zh-CN"/>
              </w:rPr>
              <w:t xml:space="preserve">  低保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学生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eastAsia="zh-CN"/>
              </w:rPr>
              <w:t>□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孤儿学生□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特困供养学生□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烈士子女□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残疾军人子女□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b w:val="0"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学生残疾□，</w:t>
            </w:r>
            <w:r>
              <w:rPr>
                <w:rFonts w:ascii="方正仿宋_GBK" w:hAnsi="新宋体" w:eastAsia="方正仿宋_GBK"/>
                <w:b w:val="0"/>
                <w:bCs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：○视力 ○听力 ○智力 ○肢体 ○其</w:t>
            </w:r>
            <w:r>
              <w:rPr>
                <w:rFonts w:ascii="方正仿宋_GBK" w:hAnsi="新宋体" w:eastAsia="方正仿宋_GBK"/>
                <w:b w:val="0"/>
                <w:bCs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b w:val="0"/>
                <w:bCs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b w:val="0"/>
                <w:bCs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；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b w:val="0"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父母残疾□，</w:t>
            </w:r>
            <w:r>
              <w:rPr>
                <w:rFonts w:ascii="方正仿宋_GBK" w:hAnsi="新宋体" w:eastAsia="方正仿宋_GBK"/>
                <w:b w:val="0"/>
                <w:bCs/>
                <w:color w:val="auto"/>
              </w:rPr>
              <w:t>残疾类型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：○视力 ○听力 ○智力 ○肢体 ○其</w:t>
            </w:r>
            <w:r>
              <w:rPr>
                <w:rFonts w:ascii="方正仿宋_GBK" w:hAnsi="新宋体" w:eastAsia="方正仿宋_GBK"/>
                <w:b w:val="0"/>
                <w:bCs/>
                <w:color w:val="auto"/>
              </w:rPr>
              <w:t>他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，残疾等级</w:t>
            </w:r>
            <w:r>
              <w:rPr>
                <w:rFonts w:ascii="方正仿宋_GBK" w:hAnsi="新宋体" w:eastAsia="方正仿宋_GBK"/>
                <w:b w:val="0"/>
                <w:bCs/>
                <w:color w:val="auto"/>
              </w:rPr>
              <w:t>：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u w:val="single"/>
              </w:rPr>
              <w:t xml:space="preserve">      </w:t>
            </w:r>
            <w:r>
              <w:rPr>
                <w:rFonts w:ascii="方正仿宋_GBK" w:hAnsi="新宋体" w:eastAsia="方正仿宋_GBK"/>
                <w:b w:val="0"/>
                <w:bCs/>
                <w:color w:val="auto"/>
                <w:u w:val="single"/>
              </w:rPr>
              <w:t xml:space="preserve"> 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u w:val="single"/>
              </w:rPr>
              <w:t xml:space="preserve">  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847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突发状况</w:t>
            </w:r>
          </w:p>
        </w:tc>
        <w:tc>
          <w:tcPr>
            <w:tcW w:w="9245" w:type="dxa"/>
            <w:gridSpan w:val="14"/>
          </w:tcPr>
          <w:p>
            <w:pPr>
              <w:spacing w:beforeLines="50" w:afterLines="50" w:line="280" w:lineRule="exact"/>
              <w:rPr>
                <w:rFonts w:hint="eastAsia" w:ascii="方正仿宋_GBK" w:hAnsi="新宋体" w:eastAsia="方正仿宋_GBK"/>
                <w:b w:val="0"/>
                <w:bCs/>
                <w:color w:val="auto"/>
                <w:lang w:eastAsia="zh-CN"/>
              </w:rPr>
            </w:pP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重大自然灾害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eastAsia="zh-CN"/>
              </w:rPr>
              <w:t>□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val="en-US" w:eastAsia="zh-CN"/>
              </w:rPr>
              <w:t xml:space="preserve">              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重大</w:t>
            </w:r>
            <w:r>
              <w:rPr>
                <w:rFonts w:ascii="方正仿宋_GBK" w:hAnsi="新宋体" w:eastAsia="方正仿宋_GBK"/>
                <w:b w:val="0"/>
                <w:bCs/>
                <w:color w:val="auto"/>
              </w:rPr>
              <w:t>疾病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eastAsia="zh-CN"/>
              </w:rPr>
              <w:t>□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val="en-US" w:eastAsia="zh-CN"/>
              </w:rPr>
              <w:t xml:space="preserve">              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重</w:t>
            </w:r>
            <w:r>
              <w:rPr>
                <w:rFonts w:ascii="方正仿宋_GBK" w:hAnsi="新宋体" w:eastAsia="方正仿宋_GBK"/>
                <w:b w:val="0"/>
                <w:bCs/>
                <w:color w:val="auto"/>
              </w:rPr>
              <w:t>大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</w:rPr>
              <w:t>意外伤害或突发意外事件□</w:t>
            </w:r>
            <w:r>
              <w:rPr>
                <w:rFonts w:hint="eastAsia" w:ascii="方正仿宋_GBK" w:hAnsi="新宋体" w:eastAsia="方正仿宋_GBK"/>
                <w:b w:val="0"/>
                <w:bCs/>
                <w:color w:val="auto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1" w:hRule="atLeast"/>
          <w:jc w:val="center"/>
        </w:trPr>
        <w:tc>
          <w:tcPr>
            <w:tcW w:w="847" w:type="dxa"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新宋体" w:eastAsia="方正仿宋_GBK"/>
                <w:b/>
                <w:bCs/>
                <w:color w:val="auto"/>
              </w:rPr>
            </w:pPr>
            <w:r>
              <w:rPr>
                <w:rFonts w:hint="eastAsia" w:ascii="方正仿宋_GBK" w:hAnsi="新宋体" w:eastAsia="方正仿宋_GBK"/>
                <w:b/>
                <w:bCs/>
                <w:color w:val="auto"/>
              </w:rPr>
              <w:t>学生家庭基本情况</w:t>
            </w:r>
          </w:p>
        </w:tc>
        <w:tc>
          <w:tcPr>
            <w:tcW w:w="9245" w:type="dxa"/>
            <w:gridSpan w:val="14"/>
            <w:vAlign w:val="center"/>
          </w:tcPr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0" w:hRule="atLeast"/>
          <w:jc w:val="center"/>
        </w:trPr>
        <w:tc>
          <w:tcPr>
            <w:tcW w:w="3266" w:type="dxa"/>
            <w:gridSpan w:val="4"/>
          </w:tcPr>
          <w:p>
            <w:pPr>
              <w:spacing w:beforeLines="50" w:afterLines="50" w:line="280" w:lineRule="exact"/>
              <w:jc w:val="both"/>
              <w:rPr>
                <w:rFonts w:hint="eastAsia" w:ascii="方正仿宋_GBK" w:hAnsi="新宋体" w:eastAsia="方正仿宋_GBK"/>
                <w:lang w:eastAsia="zh-CN"/>
              </w:rPr>
            </w:pPr>
            <w:r>
              <w:rPr>
                <w:rFonts w:hint="eastAsia" w:ascii="方正仿宋_GBK" w:hAnsi="新宋体" w:eastAsia="方正仿宋_GBK"/>
              </w:rPr>
              <w:t>辅导员意见</w:t>
            </w:r>
            <w:r>
              <w:rPr>
                <w:rFonts w:hint="eastAsia" w:ascii="方正仿宋_GBK" w:hAnsi="新宋体" w:eastAsia="方正仿宋_GBK"/>
                <w:lang w:eastAsia="zh-CN"/>
              </w:rPr>
              <w:t>：</w:t>
            </w: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辅导员签字：</w:t>
            </w: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 xml:space="preserve">      </w:t>
            </w:r>
            <w:r>
              <w:rPr>
                <w:rFonts w:hint="eastAsia" w:ascii="方正仿宋_GBK" w:hAnsi="新宋体" w:eastAsia="方正仿宋_GBK"/>
                <w:lang w:val="en-US" w:eastAsia="zh-CN"/>
              </w:rPr>
              <w:t xml:space="preserve">        </w:t>
            </w:r>
            <w:r>
              <w:rPr>
                <w:rFonts w:hint="eastAsia" w:ascii="方正仿宋_GBK" w:hAnsi="新宋体" w:eastAsia="方正仿宋_GBK"/>
              </w:rPr>
              <w:t>年    月    日</w:t>
            </w:r>
          </w:p>
        </w:tc>
        <w:tc>
          <w:tcPr>
            <w:tcW w:w="3178" w:type="dxa"/>
            <w:gridSpan w:val="5"/>
          </w:tcPr>
          <w:p>
            <w:pPr>
              <w:spacing w:beforeLines="50" w:afterLines="50" w:line="280" w:lineRule="exact"/>
              <w:jc w:val="both"/>
              <w:rPr>
                <w:rFonts w:hint="eastAsia" w:ascii="方正仿宋_GBK" w:hAnsi="新宋体" w:eastAsia="方正仿宋_GBK"/>
                <w:lang w:eastAsia="zh-CN"/>
              </w:rPr>
            </w:pPr>
            <w:r>
              <w:rPr>
                <w:rFonts w:hint="eastAsia" w:ascii="方正仿宋_GBK" w:hAnsi="新宋体" w:eastAsia="方正仿宋_GBK"/>
              </w:rPr>
              <w:t>系审核意见</w:t>
            </w:r>
            <w:r>
              <w:rPr>
                <w:rFonts w:hint="eastAsia" w:ascii="方正仿宋_GBK" w:hAnsi="新宋体" w:eastAsia="方正仿宋_GBK"/>
                <w:lang w:eastAsia="zh-CN"/>
              </w:rPr>
              <w:t>：</w:t>
            </w: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hint="eastAsia"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ind w:firstLine="420" w:firstLineChars="200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（公章）     年   月   日</w:t>
            </w:r>
          </w:p>
        </w:tc>
        <w:tc>
          <w:tcPr>
            <w:tcW w:w="3648" w:type="dxa"/>
            <w:gridSpan w:val="6"/>
          </w:tcPr>
          <w:p>
            <w:pPr>
              <w:spacing w:beforeLines="50" w:afterLines="50" w:line="280" w:lineRule="exact"/>
              <w:jc w:val="both"/>
              <w:rPr>
                <w:rFonts w:hint="eastAsia" w:ascii="方正仿宋_GBK" w:hAnsi="新宋体" w:eastAsia="方正仿宋_GBK"/>
                <w:lang w:eastAsia="zh-CN"/>
              </w:rPr>
            </w:pPr>
            <w:r>
              <w:rPr>
                <w:rFonts w:hint="eastAsia" w:ascii="方正仿宋_GBK" w:hAnsi="新宋体" w:eastAsia="方正仿宋_GBK"/>
              </w:rPr>
              <w:t>学院审核意见</w:t>
            </w:r>
            <w:r>
              <w:rPr>
                <w:rFonts w:hint="eastAsia" w:ascii="方正仿宋_GBK" w:hAnsi="新宋体" w:eastAsia="方正仿宋_GBK"/>
                <w:lang w:eastAsia="zh-CN"/>
              </w:rPr>
              <w:t>：</w:t>
            </w: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jc w:val="center"/>
              <w:rPr>
                <w:rFonts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rPr>
                <w:rFonts w:hint="eastAsia" w:ascii="方正仿宋_GBK" w:hAnsi="新宋体" w:eastAsia="方正仿宋_GBK"/>
              </w:rPr>
            </w:pPr>
          </w:p>
          <w:p>
            <w:pPr>
              <w:spacing w:beforeLines="50" w:afterLines="50" w:line="280" w:lineRule="exact"/>
              <w:ind w:firstLine="630" w:firstLineChars="300"/>
              <w:rPr>
                <w:rFonts w:ascii="方正仿宋_GBK" w:hAnsi="新宋体" w:eastAsia="方正仿宋_GBK"/>
              </w:rPr>
            </w:pPr>
            <w:r>
              <w:rPr>
                <w:rFonts w:hint="eastAsia" w:ascii="方正仿宋_GBK" w:hAnsi="新宋体" w:eastAsia="方正仿宋_GBK"/>
              </w:rPr>
              <w:t>（公章）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