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仿宋_GBK" w:eastAsia="方正仿宋_GBK"/>
          <w:kern w:val="0"/>
          <w:sz w:val="28"/>
          <w:szCs w:val="28"/>
        </w:rPr>
      </w:pPr>
      <w:r>
        <w:rPr>
          <w:rFonts w:hint="eastAsia" w:ascii="方正仿宋_GBK" w:eastAsia="方正仿宋_GBK"/>
          <w:kern w:val="0"/>
          <w:sz w:val="28"/>
          <w:szCs w:val="28"/>
        </w:rPr>
        <w:t>附件1：</w:t>
      </w:r>
    </w:p>
    <w:p>
      <w:pPr>
        <w:widowControl/>
        <w:jc w:val="center"/>
        <w:textAlignment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2021-2022学年勤工助学固定岗位设置一览表</w:t>
      </w:r>
    </w:p>
    <w:tbl>
      <w:tblPr>
        <w:tblStyle w:val="3"/>
        <w:tblW w:w="14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564"/>
        <w:gridCol w:w="1409"/>
        <w:gridCol w:w="2882"/>
        <w:gridCol w:w="1609"/>
        <w:gridCol w:w="1581"/>
        <w:gridCol w:w="1591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用工单位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审批人数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新生人数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老生人数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Arial Unicode MS" w:hAnsi="Arial Unicode MS" w:eastAsia="Arial Unicode MS" w:cs="Arial Unicode MS"/>
                <w:b/>
                <w:color w:val="000000"/>
                <w:kern w:val="0"/>
                <w:sz w:val="20"/>
                <w:szCs w:val="20"/>
              </w:rPr>
              <w:t>负责老师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党政办公室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档案管理、办公室干事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办公室助理 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收发员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唐妮娜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组织人事处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人事科助理、组织科助理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乔红萍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宣传统战部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学生新闻中心助理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吴杨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党委学工部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资助助理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心理咨询室助理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甘江林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宿舍管理助理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任钢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教务处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教务助理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莫丽华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发展规划与科技处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科研管理助理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吴沛璆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招生就业处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招生就业干事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黄捷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保卫处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保卫处助理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潘峰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后勤处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招投标助理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资产助理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医保助理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刘凤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实验实训中心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实训办助理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丁跃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实训办助理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丁跃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继续教育培训部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资料制作协理员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咨询电话解答协理员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信息审核协理员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多媒体协理员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信息化技术中心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多媒体教学协助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郑炜琳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网络维护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郑炜琳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图书管理助理（白班）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蒋睿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图书管理助理（夜班）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蒋睿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院团委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团委助理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多功能厅助理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基础部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体育馆助理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基础部助理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陈媛媛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思政部助理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李佳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智能建造学院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易鸿玲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易鸿玲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林丽琼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建设管理学院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经济管理与公共事务学院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智慧城市设计学院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钟婷婷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智能制造与信息工程学院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56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交通与市政工程学院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（轨道与机电工程学院）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教学助理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实训助理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学工助理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茶室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茶室店员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智能建造学院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林丽琼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建设管理学院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杜海洋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经济管理与公共事务学院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苏影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智慧城市设计学院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智能制造与信息工程学院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谭华龙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交通与市政工程学院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0"/>
                <w:szCs w:val="20"/>
              </w:rPr>
              <w:t>（轨道与机电工程学院）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固定</w:t>
            </w: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辅导员助理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b w:val="0"/>
                <w:bCs w:val="0"/>
                <w:color w:val="000000"/>
                <w:kern w:val="0"/>
                <w:sz w:val="20"/>
                <w:szCs w:val="20"/>
              </w:rPr>
              <w:t>姚茂莉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3" w:type="dxa"/>
            <w:vAlign w:val="center"/>
          </w:tcPr>
          <w:p>
            <w:pPr>
              <w:jc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5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center"/>
        <w:rPr>
          <w:rFonts w:ascii="方正黑体_GBK" w:hAnsi="方正黑体_GBK" w:eastAsia="方正黑体_GBK" w:cs="方正黑体_GBK"/>
          <w:b/>
          <w:bCs/>
          <w:kern w:val="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